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A38B5" w:rsidTr="00D14DB1">
        <w:tc>
          <w:tcPr>
            <w:tcW w:w="5493" w:type="dxa"/>
            <w:tcBorders>
              <w:bottom w:val="single" w:sz="4" w:space="0" w:color="auto"/>
            </w:tcBorders>
          </w:tcPr>
          <w:p w:rsidR="004A38B5" w:rsidRDefault="004A38B5" w:rsidP="00D14D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4A38B5" w:rsidTr="00D14DB1">
        <w:tc>
          <w:tcPr>
            <w:tcW w:w="5493" w:type="dxa"/>
            <w:tcBorders>
              <w:top w:val="single" w:sz="4" w:space="0" w:color="auto"/>
            </w:tcBorders>
          </w:tcPr>
          <w:p w:rsidR="004A38B5" w:rsidRPr="004C436E" w:rsidRDefault="004A38B5" w:rsidP="00D14D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4A38B5" w:rsidRPr="004C436E" w:rsidRDefault="004A38B5" w:rsidP="00D14D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4A38B5" w:rsidRDefault="004A38B5" w:rsidP="00D14D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4A38B5" w:rsidRDefault="004A38B5" w:rsidP="004A38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ввод объекта в эксплуатацию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 20__ г.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 w:rsidRPr="004A38B5">
          <w:rPr>
            <w:rFonts w:ascii="Calibri" w:hAnsi="Calibri" w:cs="Calibri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4A38B5" w:rsidRDefault="004A38B5" w:rsidP="004A38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4371"/>
      </w:tblGrid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Сведения об объекте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4371"/>
      </w:tblGrid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 (местоположение) объекта: </w:t>
            </w:r>
            <w:r>
              <w:rPr>
                <w:rFonts w:ascii="Calibri" w:hAnsi="Calibri" w:cs="Calibri"/>
                <w:i/>
                <w:iCs/>
              </w:rPr>
              <w:t xml:space="preserve">(указывается адрес объекта </w:t>
            </w:r>
            <w:r>
              <w:rPr>
                <w:rFonts w:ascii="Calibri" w:hAnsi="Calibri" w:cs="Calibri"/>
                <w:i/>
                <w:iCs/>
              </w:rPr>
              <w:lastRenderedPageBreak/>
              <w:t>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наименования субъекта Российской Федерации и муниципального образования)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Сведения о земельном участке</w:t>
      </w:r>
    </w:p>
    <w:p w:rsidR="004A38B5" w:rsidRDefault="004A38B5" w:rsidP="004A38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</w:t>
      </w:r>
    </w:p>
    <w:p w:rsidR="004A38B5" w:rsidRDefault="004A38B5" w:rsidP="004A38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</w:r>
    </w:p>
    <w:p w:rsidR="004A38B5" w:rsidRDefault="004A38B5" w:rsidP="004A38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Сведения о разрешении на строительство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2"/>
        <w:gridCol w:w="2393"/>
        <w:gridCol w:w="2829"/>
      </w:tblGrid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P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5. Сведения о ранее выданных разрешениях на ввод объекта в эксплуатацию в отношении этапа строительства, </w:t>
      </w:r>
      <w:r w:rsidRPr="004A38B5">
        <w:rPr>
          <w:rFonts w:ascii="Calibri" w:hAnsi="Calibri" w:cs="Calibri"/>
          <w:color w:val="000000" w:themeColor="text1"/>
        </w:rPr>
        <w:t>реконструкции объекта капитального строительства (при наличии).</w:t>
      </w:r>
    </w:p>
    <w:p w:rsidR="004A38B5" w:rsidRDefault="004A38B5" w:rsidP="004A38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A38B5">
        <w:rPr>
          <w:rFonts w:ascii="Calibri" w:hAnsi="Calibri" w:cs="Calibri"/>
          <w:i/>
          <w:iCs/>
          <w:color w:val="000000" w:themeColor="text1"/>
        </w:rPr>
        <w:t>(</w:t>
      </w:r>
      <w:proofErr w:type="gramStart"/>
      <w:r w:rsidRPr="004A38B5">
        <w:rPr>
          <w:rFonts w:ascii="Calibri" w:hAnsi="Calibri" w:cs="Calibri"/>
          <w:i/>
          <w:iCs/>
          <w:color w:val="000000" w:themeColor="text1"/>
        </w:rPr>
        <w:t>у</w:t>
      </w:r>
      <w:proofErr w:type="gramEnd"/>
      <w:r w:rsidRPr="004A38B5">
        <w:rPr>
          <w:rFonts w:ascii="Calibri" w:hAnsi="Calibri" w:cs="Calibri"/>
          <w:i/>
          <w:iCs/>
          <w:color w:val="000000" w:themeColor="text1"/>
        </w:rPr>
        <w:t xml:space="preserve">казывается в случае, предусмотренном </w:t>
      </w:r>
      <w:hyperlink r:id="rId6" w:history="1">
        <w:r w:rsidRPr="004A38B5">
          <w:rPr>
            <w:rFonts w:ascii="Calibri" w:hAnsi="Calibri" w:cs="Calibri"/>
            <w:i/>
            <w:iCs/>
            <w:color w:val="000000" w:themeColor="text1"/>
          </w:rPr>
          <w:t>частью 3.5 статьи 55</w:t>
        </w:r>
      </w:hyperlink>
      <w:r>
        <w:rPr>
          <w:rFonts w:ascii="Calibri" w:hAnsi="Calibri" w:cs="Calibri"/>
          <w:i/>
          <w:iCs/>
        </w:rPr>
        <w:t xml:space="preserve"> Градостроительного кодекса Российской Федерации)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2"/>
        <w:gridCol w:w="2393"/>
        <w:gridCol w:w="2829"/>
      </w:tblGrid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ввод объекта в эксплуатацию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95"/>
        <w:gridCol w:w="1898"/>
        <w:gridCol w:w="2331"/>
      </w:tblGrid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>
              <w:rPr>
                <w:rFonts w:ascii="Calibri" w:hAnsi="Calibri" w:cs="Calibri"/>
              </w:rPr>
              <w:lastRenderedPageBreak/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P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4A38B5">
              <w:rPr>
                <w:rFonts w:ascii="Calibri" w:hAnsi="Calibri" w:cs="Calibri"/>
                <w:color w:val="000000" w:themeColor="text1"/>
              </w:rPr>
              <w:t xml:space="preserve">Заключение органа государственного строительного </w:t>
            </w:r>
            <w:proofErr w:type="gramStart"/>
            <w:r w:rsidRPr="004A38B5">
              <w:rPr>
                <w:rFonts w:ascii="Calibri" w:hAnsi="Calibri" w:cs="Calibri"/>
                <w:color w:val="000000" w:themeColor="text1"/>
              </w:rPr>
              <w:t>надзора</w:t>
            </w:r>
            <w:proofErr w:type="gramEnd"/>
            <w:r w:rsidRPr="004A38B5">
              <w:rPr>
                <w:rFonts w:ascii="Calibri" w:hAnsi="Calibri" w:cs="Calibri"/>
                <w:color w:val="000000" w:themeColor="text1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7" w:history="1">
              <w:r w:rsidRPr="004A38B5">
                <w:rPr>
                  <w:rFonts w:ascii="Calibri" w:hAnsi="Calibri" w:cs="Calibri"/>
                  <w:color w:val="000000" w:themeColor="text1"/>
                </w:rPr>
                <w:t>частями 3.8</w:t>
              </w:r>
            </w:hyperlink>
            <w:r w:rsidRPr="004A38B5">
              <w:rPr>
                <w:rFonts w:ascii="Calibri" w:hAnsi="Calibri" w:cs="Calibri"/>
                <w:color w:val="000000" w:themeColor="text1"/>
              </w:rPr>
              <w:t xml:space="preserve"> и </w:t>
            </w:r>
            <w:hyperlink r:id="rId8" w:history="1">
              <w:r w:rsidRPr="004A38B5">
                <w:rPr>
                  <w:rFonts w:ascii="Calibri" w:hAnsi="Calibri" w:cs="Calibri"/>
                  <w:color w:val="000000" w:themeColor="text1"/>
                </w:rPr>
                <w:t>3.9 статьи 49</w:t>
              </w:r>
            </w:hyperlink>
            <w:r w:rsidRPr="004A38B5">
              <w:rPr>
                <w:rFonts w:ascii="Calibri" w:hAnsi="Calibri" w:cs="Calibri"/>
                <w:color w:val="000000" w:themeColor="text1"/>
              </w:rPr>
              <w:t xml:space="preserve"> Градостроительного кодекса Российской Федерации)</w:t>
            </w:r>
          </w:p>
          <w:p w:rsidR="004A38B5" w:rsidRP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4A38B5">
              <w:rPr>
                <w:rFonts w:ascii="Calibri" w:hAnsi="Calibri" w:cs="Calibri"/>
                <w:i/>
                <w:iCs/>
                <w:color w:val="000000" w:themeColor="text1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9" w:history="1">
              <w:r w:rsidRPr="004A38B5">
                <w:rPr>
                  <w:rFonts w:ascii="Calibri" w:hAnsi="Calibri" w:cs="Calibri"/>
                  <w:i/>
                  <w:iCs/>
                  <w:color w:val="000000" w:themeColor="text1"/>
                </w:rPr>
                <w:t>частью 1 статьи 54</w:t>
              </w:r>
            </w:hyperlink>
            <w:r w:rsidRPr="004A38B5">
              <w:rPr>
                <w:rFonts w:ascii="Calibri" w:hAnsi="Calibri" w:cs="Calibri"/>
                <w:i/>
                <w:iCs/>
                <w:color w:val="000000" w:themeColor="text1"/>
              </w:rPr>
              <w:t xml:space="preserve"> Градостроительного кодекса Российской Федерации)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P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4A38B5">
              <w:rPr>
                <w:rFonts w:ascii="Calibri" w:hAnsi="Calibri" w:cs="Calibri"/>
                <w:color w:val="000000" w:themeColor="text1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4A38B5" w:rsidRP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4A38B5">
              <w:rPr>
                <w:rFonts w:ascii="Calibri" w:hAnsi="Calibri" w:cs="Calibri"/>
                <w:i/>
                <w:iCs/>
                <w:color w:val="000000" w:themeColor="text1"/>
              </w:rPr>
              <w:t xml:space="preserve">(указывается в случаях, предусмотренных </w:t>
            </w:r>
            <w:hyperlink r:id="rId10" w:history="1">
              <w:r w:rsidRPr="004A38B5">
                <w:rPr>
                  <w:rFonts w:ascii="Calibri" w:hAnsi="Calibri" w:cs="Calibri"/>
                  <w:i/>
                  <w:iCs/>
                  <w:color w:val="000000" w:themeColor="text1"/>
                </w:rPr>
                <w:t>частью 7 статьи 54</w:t>
              </w:r>
            </w:hyperlink>
            <w:r w:rsidRPr="004A38B5">
              <w:rPr>
                <w:rFonts w:ascii="Calibri" w:hAnsi="Calibri" w:cs="Calibri"/>
                <w:i/>
                <w:iCs/>
                <w:color w:val="000000" w:themeColor="text1"/>
              </w:rPr>
              <w:t xml:space="preserve"> Градостроительного кодекса Российской Федерации)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</w:t>
      </w:r>
    </w:p>
    <w:p w:rsidR="004A38B5" w:rsidRDefault="004A38B5" w:rsidP="004A38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__________________</w:t>
      </w:r>
    </w:p>
    <w:p w:rsidR="004A38B5" w:rsidRDefault="004A38B5" w:rsidP="004A38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481"/>
      </w:tblGrid>
      <w:tr w:rsidR="004A38B5" w:rsidTr="004A38B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Комитет ЖКХ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38B5" w:rsidTr="004A38B5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B5" w:rsidRDefault="004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_______________           _______________________________</w:t>
      </w:r>
    </w:p>
    <w:p w:rsidR="004A38B5" w:rsidRDefault="004A38B5" w:rsidP="004A38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(подпись)       (фамилия, имя, отчество (при наличии))</w:t>
      </w: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8B5" w:rsidRDefault="004A38B5" w:rsidP="004A3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0ECA" w:rsidRDefault="00FA0ECA"/>
    <w:sectPr w:rsidR="00FA0ECA" w:rsidSect="00D14D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F9"/>
    <w:rsid w:val="004A38B5"/>
    <w:rsid w:val="00A53FF9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05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1020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100880" TargetMode="External"/><Relationship Id="rId10" Type="http://schemas.openxmlformats.org/officeDocument/2006/relationships/hyperlink" Target="https://login.consultant.ru/link/?req=doc&amp;base=RZB&amp;n=471026&amp;dst=3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2024-11-08T04:13:00Z</dcterms:created>
  <dcterms:modified xsi:type="dcterms:W3CDTF">2024-11-08T04:15:00Z</dcterms:modified>
</cp:coreProperties>
</file>