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CE" w:rsidRDefault="005954CE" w:rsidP="005954CE">
      <w:pPr>
        <w:pStyle w:val="10"/>
        <w:framePr w:w="9965" w:h="1343" w:hRule="exact" w:wrap="none" w:vAnchor="page" w:hAnchor="page" w:x="961" w:y="1996"/>
        <w:shd w:val="clear" w:color="auto" w:fill="auto"/>
        <w:spacing w:before="0" w:after="0" w:line="322" w:lineRule="exact"/>
        <w:ind w:firstLine="0"/>
        <w:jc w:val="center"/>
      </w:pPr>
      <w:bookmarkStart w:id="0" w:name="bookmark32"/>
      <w:r>
        <w:rPr>
          <w:rStyle w:val="13pt"/>
          <w:b/>
          <w:bCs/>
        </w:rPr>
        <w:t>УВЕДОМЛЕНИЕ</w:t>
      </w:r>
      <w:bookmarkEnd w:id="0"/>
    </w:p>
    <w:p w:rsidR="005954CE" w:rsidRDefault="005954CE" w:rsidP="005954CE">
      <w:pPr>
        <w:pStyle w:val="30"/>
        <w:framePr w:w="9965" w:h="1343" w:hRule="exact" w:wrap="none" w:vAnchor="page" w:hAnchor="page" w:x="961" w:y="1996"/>
        <w:shd w:val="clear" w:color="auto" w:fill="auto"/>
        <w:spacing w:after="0"/>
        <w:ind w:firstLine="0"/>
        <w:jc w:val="center"/>
      </w:pPr>
      <w:r>
        <w:t>о переходе прав на земельный участок, права пользования недрами, об</w:t>
      </w:r>
      <w:r>
        <w:br/>
        <w:t>образовании земельного участка в целях внесения изменений в разрешение</w:t>
      </w:r>
    </w:p>
    <w:p w:rsidR="005954CE" w:rsidRDefault="005954CE" w:rsidP="005954CE">
      <w:pPr>
        <w:pStyle w:val="30"/>
        <w:framePr w:w="9965" w:h="1343" w:hRule="exact" w:wrap="none" w:vAnchor="page" w:hAnchor="page" w:x="961" w:y="1996"/>
        <w:shd w:val="clear" w:color="auto" w:fill="auto"/>
        <w:spacing w:after="0"/>
        <w:ind w:firstLine="0"/>
        <w:jc w:val="center"/>
      </w:pPr>
      <w:r>
        <w:t>на строительство</w:t>
      </w:r>
    </w:p>
    <w:p w:rsidR="005954CE" w:rsidRDefault="005954CE" w:rsidP="005954CE">
      <w:pPr>
        <w:pStyle w:val="20"/>
        <w:framePr w:w="9965" w:h="318" w:hRule="exact" w:wrap="none" w:vAnchor="page" w:hAnchor="page" w:x="1066" w:y="4051"/>
        <w:shd w:val="clear" w:color="auto" w:fill="auto"/>
        <w:ind w:firstLine="740"/>
        <w:jc w:val="right"/>
      </w:pPr>
      <w:r>
        <w:t xml:space="preserve">«__» ______________ </w:t>
      </w:r>
      <w:proofErr w:type="gramStart"/>
      <w:r>
        <w:t>г</w:t>
      </w:r>
      <w:proofErr w:type="gramEnd"/>
      <w:r>
        <w:t>.</w:t>
      </w:r>
    </w:p>
    <w:p w:rsidR="005954CE" w:rsidRDefault="005954CE" w:rsidP="005954CE">
      <w:pPr>
        <w:pStyle w:val="50"/>
        <w:framePr w:w="9965" w:h="749" w:hRule="exact" w:wrap="none" w:vAnchor="page" w:hAnchor="page" w:x="946" w:y="5251"/>
        <w:pBdr>
          <w:top w:val="single" w:sz="4" w:space="1" w:color="auto"/>
        </w:pBdr>
        <w:shd w:val="clear" w:color="auto" w:fill="auto"/>
        <w:spacing w:before="0"/>
      </w:pPr>
      <w:r>
        <w:t xml:space="preserve"> (наименование уполномоченного на выдачу разрешений на строительство, органа местного самоуправления, организации)</w:t>
      </w:r>
    </w:p>
    <w:p w:rsidR="005954CE" w:rsidRDefault="005954CE" w:rsidP="005954CE">
      <w:pPr>
        <w:pStyle w:val="20"/>
        <w:framePr w:w="9965" w:h="690" w:hRule="exact" w:wrap="none" w:vAnchor="page" w:hAnchor="page" w:x="1066" w:y="6391"/>
        <w:shd w:val="clear" w:color="auto" w:fill="auto"/>
        <w:spacing w:line="317" w:lineRule="exact"/>
        <w:ind w:firstLine="740"/>
        <w:jc w:val="left"/>
      </w:pPr>
      <w: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p w:rsidR="005954CE" w:rsidRDefault="005954CE" w:rsidP="005954CE">
      <w:pPr>
        <w:pStyle w:val="a4"/>
        <w:framePr w:wrap="none" w:vAnchor="page" w:hAnchor="page" w:x="4546" w:y="7576"/>
        <w:shd w:val="clear" w:color="auto" w:fill="auto"/>
        <w:spacing w:line="260" w:lineRule="exact"/>
      </w:pPr>
      <w:r>
        <w:t>1. Сведения о застройщике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6097"/>
        <w:gridCol w:w="2979"/>
      </w:tblGrid>
      <w:tr w:rsidR="005954CE" w:rsidTr="004C517C">
        <w:trPr>
          <w:trHeight w:hRule="exact" w:val="8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Pr="00D90F76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260" w:lineRule="exact"/>
              <w:jc w:val="left"/>
            </w:pPr>
            <w:bookmarkStart w:id="1" w:name="_GoBack"/>
            <w:r w:rsidRPr="00D90F76">
              <w:t>1.1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Pr="00D90F76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346" w:lineRule="exact"/>
              <w:jc w:val="left"/>
            </w:pPr>
            <w:r w:rsidRPr="00D90F7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framePr w:w="9936" w:h="2952" w:wrap="none" w:vAnchor="page" w:hAnchor="page" w:x="1141" w:y="8221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5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Pr="00D90F76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260" w:lineRule="exact"/>
              <w:jc w:val="left"/>
            </w:pPr>
            <w:r w:rsidRPr="00D90F76">
              <w:t>1.1.1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Pr="00D90F76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350" w:lineRule="exact"/>
              <w:jc w:val="left"/>
            </w:pPr>
            <w:r w:rsidRPr="00D90F76">
              <w:t>Фамилия, имя, отчество (при наличии)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framePr w:w="9936" w:h="2952" w:wrap="none" w:vAnchor="page" w:hAnchor="page" w:x="1141" w:y="8221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117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Pr="00D90F76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260" w:lineRule="exact"/>
              <w:jc w:val="left"/>
            </w:pPr>
            <w:r w:rsidRPr="00D90F76">
              <w:t>1.1.2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Pr="00D90F76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346" w:lineRule="exact"/>
              <w:jc w:val="left"/>
            </w:pPr>
            <w:r w:rsidRPr="00D90F76"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framePr w:w="9936" w:h="2952" w:wrap="none" w:vAnchor="page" w:hAnchor="page" w:x="1141" w:y="8221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84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260" w:lineRule="exact"/>
              <w:jc w:val="left"/>
            </w:pPr>
            <w:r>
              <w:t>1.1.3.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346" w:lineRule="exact"/>
              <w:jc w:val="left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framePr w:w="9936" w:h="2952" w:wrap="none" w:vAnchor="page" w:hAnchor="page" w:x="1141" w:y="8221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38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4CE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260" w:lineRule="exact"/>
              <w:jc w:val="left"/>
            </w:pPr>
            <w:r>
              <w:t>1.2.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4CE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260" w:lineRule="exact"/>
              <w:jc w:val="left"/>
            </w:pPr>
            <w:r>
              <w:t>Сведения о юридическом лице: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framePr w:w="9936" w:h="2952" w:wrap="none" w:vAnchor="page" w:hAnchor="page" w:x="1141" w:y="8221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32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4CE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260" w:lineRule="exact"/>
              <w:jc w:val="left"/>
            </w:pPr>
            <w:r>
              <w:t>1.2.1.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260" w:lineRule="exact"/>
              <w:jc w:val="left"/>
            </w:pPr>
            <w:r>
              <w:t>Полное наименование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framePr w:w="9936" w:h="2952" w:wrap="none" w:vAnchor="page" w:hAnchor="page" w:x="1141" w:y="8221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32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260" w:lineRule="exact"/>
              <w:jc w:val="left"/>
            </w:pPr>
            <w:r>
              <w:t>1.2.2.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346" w:lineRule="exact"/>
              <w:jc w:val="left"/>
            </w:pPr>
            <w:r>
              <w:t>Основной государственный регистрационный номер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framePr w:w="9936" w:h="2952" w:wrap="none" w:vAnchor="page" w:hAnchor="page" w:x="1141" w:y="8221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32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260" w:lineRule="exact"/>
              <w:jc w:val="left"/>
            </w:pPr>
            <w:r>
              <w:t>1.2.3.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pStyle w:val="20"/>
              <w:framePr w:w="9936" w:h="2952" w:wrap="none" w:vAnchor="page" w:hAnchor="page" w:x="1141" w:y="8221"/>
              <w:shd w:val="clear" w:color="auto" w:fill="auto"/>
              <w:spacing w:line="350" w:lineRule="exact"/>
              <w:jc w:val="left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5954CE">
            <w:pPr>
              <w:framePr w:w="9936" w:h="2952" w:wrap="none" w:vAnchor="page" w:hAnchor="page" w:x="1141" w:y="8221"/>
              <w:rPr>
                <w:sz w:val="10"/>
                <w:szCs w:val="10"/>
              </w:rPr>
            </w:pPr>
          </w:p>
        </w:tc>
      </w:tr>
      <w:bookmarkEnd w:id="1"/>
    </w:tbl>
    <w:p w:rsidR="005954CE" w:rsidRPr="004E7F5E" w:rsidRDefault="005954CE" w:rsidP="005954CE">
      <w:pPr>
        <w:rPr>
          <w:sz w:val="36"/>
          <w:szCs w:val="36"/>
        </w:rPr>
        <w:sectPr w:rsidR="005954CE" w:rsidRPr="004E7F5E" w:rsidSect="002559E6">
          <w:pgSz w:w="11900" w:h="16840"/>
          <w:pgMar w:top="360" w:right="360" w:bottom="360" w:left="360" w:header="284" w:footer="3" w:gutter="0"/>
          <w:cols w:space="720"/>
          <w:noEndnote/>
          <w:docGrid w:linePitch="360"/>
        </w:sectPr>
      </w:pPr>
    </w:p>
    <w:p w:rsidR="005954CE" w:rsidRDefault="005954CE" w:rsidP="005954CE">
      <w:pPr>
        <w:pStyle w:val="a4"/>
        <w:framePr w:wrap="none" w:vAnchor="page" w:hAnchor="page" w:x="3744" w:y="715"/>
        <w:shd w:val="clear" w:color="auto" w:fill="auto"/>
        <w:spacing w:line="260" w:lineRule="exact"/>
      </w:pPr>
      <w:r>
        <w:lastRenderedPageBreak/>
        <w:t>2. Сведения о разрешении на строительство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486"/>
        <w:gridCol w:w="1843"/>
        <w:gridCol w:w="1747"/>
      </w:tblGrid>
      <w:tr w:rsidR="005954CE" w:rsidTr="004C517C">
        <w:trPr>
          <w:trHeight w:hRule="exact" w:val="86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6" w:h="1978" w:wrap="none" w:vAnchor="page" w:hAnchor="page" w:x="1266" w:y="1279"/>
              <w:shd w:val="clear" w:color="auto" w:fill="auto"/>
              <w:spacing w:line="260" w:lineRule="exact"/>
              <w:ind w:left="300"/>
              <w:jc w:val="left"/>
            </w:pPr>
            <w:r>
              <w:t>№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6" w:h="1978" w:wrap="none" w:vAnchor="page" w:hAnchor="page" w:x="1266" w:y="1279"/>
              <w:shd w:val="clear" w:color="auto" w:fill="auto"/>
              <w:spacing w:line="355" w:lineRule="exact"/>
              <w:jc w:val="center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6" w:h="1978" w:wrap="none" w:vAnchor="page" w:hAnchor="page" w:x="1266" w:y="1279"/>
              <w:shd w:val="clear" w:color="auto" w:fill="auto"/>
              <w:spacing w:after="180" w:line="260" w:lineRule="exact"/>
              <w:jc w:val="center"/>
            </w:pPr>
            <w:r>
              <w:t>Номер</w:t>
            </w:r>
          </w:p>
          <w:p w:rsidR="005954CE" w:rsidRDefault="005954CE" w:rsidP="004C517C">
            <w:pPr>
              <w:pStyle w:val="20"/>
              <w:framePr w:w="9936" w:h="1978" w:wrap="none" w:vAnchor="page" w:hAnchor="page" w:x="1266" w:y="1279"/>
              <w:shd w:val="clear" w:color="auto" w:fill="auto"/>
              <w:spacing w:before="180" w:line="260" w:lineRule="exact"/>
              <w:jc w:val="center"/>
            </w:pPr>
            <w:r>
              <w:t>документа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6" w:h="1978" w:wrap="none" w:vAnchor="page" w:hAnchor="page" w:x="1266" w:y="1279"/>
              <w:shd w:val="clear" w:color="auto" w:fill="auto"/>
              <w:spacing w:after="180" w:line="260" w:lineRule="exact"/>
              <w:jc w:val="center"/>
            </w:pPr>
            <w:r>
              <w:t>Дата</w:t>
            </w:r>
          </w:p>
          <w:p w:rsidR="005954CE" w:rsidRDefault="005954CE" w:rsidP="004C517C">
            <w:pPr>
              <w:pStyle w:val="20"/>
              <w:framePr w:w="9936" w:h="1978" w:wrap="none" w:vAnchor="page" w:hAnchor="page" w:x="1266" w:y="1279"/>
              <w:shd w:val="clear" w:color="auto" w:fill="auto"/>
              <w:spacing w:before="180" w:line="260" w:lineRule="exact"/>
              <w:ind w:left="240"/>
              <w:jc w:val="left"/>
            </w:pPr>
            <w:r>
              <w:t>документа</w:t>
            </w:r>
          </w:p>
        </w:tc>
      </w:tr>
      <w:tr w:rsidR="005954CE" w:rsidTr="004C517C">
        <w:trPr>
          <w:trHeight w:hRule="exact" w:val="55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6" w:h="1978" w:wrap="none" w:vAnchor="page" w:hAnchor="page" w:x="1266" w:y="1279"/>
              <w:rPr>
                <w:sz w:val="10"/>
                <w:szCs w:val="1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6" w:h="1978" w:wrap="none" w:vAnchor="page" w:hAnchor="page" w:x="1266" w:y="127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6" w:h="1978" w:wrap="none" w:vAnchor="page" w:hAnchor="page" w:x="1266" w:y="1279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6" w:h="1978" w:wrap="none" w:vAnchor="page" w:hAnchor="page" w:x="1266" w:y="1279"/>
              <w:rPr>
                <w:sz w:val="10"/>
                <w:szCs w:val="10"/>
              </w:rPr>
            </w:pPr>
          </w:p>
        </w:tc>
      </w:tr>
    </w:tbl>
    <w:p w:rsidR="005954CE" w:rsidRDefault="005954CE" w:rsidP="005954CE">
      <w:pPr>
        <w:pStyle w:val="a4"/>
        <w:framePr w:wrap="none" w:vAnchor="page" w:hAnchor="page" w:x="2716" w:y="3091"/>
        <w:shd w:val="clear" w:color="auto" w:fill="auto"/>
        <w:spacing w:line="260" w:lineRule="exact"/>
      </w:pPr>
      <w:r>
        <w:t>3. Основания внесения изменений в разрешение на строительство*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7229"/>
        <w:gridCol w:w="1703"/>
      </w:tblGrid>
      <w:tr w:rsidR="005954CE" w:rsidTr="004C517C">
        <w:trPr>
          <w:trHeight w:hRule="exact" w:val="114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260" w:lineRule="exact"/>
              <w:ind w:left="360"/>
              <w:jc w:val="left"/>
            </w:pPr>
            <w:r>
              <w:t>3.1.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346" w:lineRule="exact"/>
              <w:jc w:val="left"/>
            </w:pPr>
            <w: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6" w:h="5760" w:wrap="none" w:vAnchor="page" w:hAnchor="page" w:x="1251" w:y="3556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240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260" w:lineRule="exact"/>
              <w:ind w:left="260"/>
              <w:jc w:val="left"/>
            </w:pPr>
            <w:r>
              <w:t>3.1.1.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4CE" w:rsidRPr="00BE1555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346" w:lineRule="exact"/>
              <w:jc w:val="left"/>
            </w:pPr>
            <w:r w:rsidRPr="00BE1555">
              <w:t>Реквизиты решения об образовании земельных участков путем объединения земельных участков (</w:t>
            </w:r>
            <w:r w:rsidRPr="00BE1555">
              <w:rPr>
                <w:rStyle w:val="214pt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6" w:h="5760" w:wrap="none" w:vAnchor="page" w:hAnchor="page" w:x="1251" w:y="3556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140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260" w:lineRule="exact"/>
              <w:ind w:left="360"/>
              <w:jc w:val="left"/>
            </w:pPr>
            <w:r>
              <w:t>3.2.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54CE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346" w:lineRule="exact"/>
              <w:jc w:val="left"/>
            </w:pPr>
            <w: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6" w:h="5760" w:wrap="none" w:vAnchor="page" w:hAnchor="page" w:x="1251" w:y="3556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115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260" w:lineRule="exact"/>
              <w:ind w:left="260"/>
              <w:jc w:val="left"/>
            </w:pPr>
            <w:r>
              <w:t>3.2.1.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54CE" w:rsidRPr="00BE1555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346" w:lineRule="exact"/>
              <w:jc w:val="left"/>
            </w:pPr>
            <w:r w:rsidRPr="00BE1555">
              <w:t>Реквизиты градостроительного плана земельного участка</w:t>
            </w:r>
          </w:p>
          <w:p w:rsidR="005954CE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346" w:lineRule="exact"/>
              <w:jc w:val="left"/>
            </w:pPr>
            <w:r w:rsidRPr="00BE1555">
              <w:rPr>
                <w:rStyle w:val="214pt"/>
              </w:rPr>
              <w:t>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6" w:h="5760" w:wrap="none" w:vAnchor="page" w:hAnchor="page" w:x="1251" w:y="3556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284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260" w:lineRule="exact"/>
              <w:ind w:left="260"/>
              <w:jc w:val="left"/>
            </w:pPr>
            <w:r>
              <w:t>3.2.2.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54CE" w:rsidRPr="00BE1555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346" w:lineRule="exact"/>
              <w:jc w:val="left"/>
            </w:pPr>
            <w:r w:rsidRPr="00BE1555"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5954CE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346" w:lineRule="exact"/>
              <w:jc w:val="left"/>
            </w:pPr>
            <w:r w:rsidRPr="00BE1555">
              <w:t>(</w:t>
            </w:r>
            <w:r w:rsidRPr="00BE1555">
              <w:rPr>
                <w:rStyle w:val="214pt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6" w:h="5760" w:wrap="none" w:vAnchor="page" w:hAnchor="page" w:x="1251" w:y="3556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21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260" w:lineRule="exact"/>
              <w:ind w:left="360"/>
              <w:jc w:val="left"/>
            </w:pPr>
            <w:r>
              <w:t>3.3.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54CE" w:rsidRDefault="005954CE" w:rsidP="004C517C">
            <w:pPr>
              <w:pStyle w:val="20"/>
              <w:framePr w:w="9936" w:h="5760" w:wrap="none" w:vAnchor="page" w:hAnchor="page" w:x="1251" w:y="3556"/>
              <w:shd w:val="clear" w:color="auto" w:fill="auto"/>
              <w:spacing w:line="346" w:lineRule="exact"/>
              <w:jc w:val="left"/>
            </w:pPr>
            <w: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6" w:h="5760" w:wrap="none" w:vAnchor="page" w:hAnchor="page" w:x="1251" w:y="3556"/>
              <w:rPr>
                <w:sz w:val="10"/>
                <w:szCs w:val="10"/>
              </w:rPr>
            </w:pPr>
          </w:p>
        </w:tc>
      </w:tr>
    </w:tbl>
    <w:p w:rsidR="005954CE" w:rsidRDefault="005954CE" w:rsidP="005954CE">
      <w:pPr>
        <w:rPr>
          <w:sz w:val="2"/>
          <w:szCs w:val="2"/>
        </w:rPr>
        <w:sectPr w:rsidR="005954CE" w:rsidSect="002559E6">
          <w:pgSz w:w="11900" w:h="16840"/>
          <w:pgMar w:top="360" w:right="360" w:bottom="360" w:left="360" w:header="426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256"/>
        <w:gridCol w:w="1561"/>
      </w:tblGrid>
      <w:tr w:rsidR="005954CE" w:rsidTr="004C517C">
        <w:trPr>
          <w:trHeight w:hRule="exact" w:val="114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4" w:wrap="none" w:vAnchor="page" w:hAnchor="page" w:x="1203" w:y="738"/>
              <w:shd w:val="clear" w:color="auto" w:fill="auto"/>
              <w:spacing w:line="260" w:lineRule="exact"/>
              <w:ind w:left="260"/>
              <w:jc w:val="left"/>
            </w:pPr>
            <w:r>
              <w:lastRenderedPageBreak/>
              <w:t>3.3.1.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4CE" w:rsidRPr="00BE1555" w:rsidRDefault="005954CE" w:rsidP="004C517C">
            <w:pPr>
              <w:pStyle w:val="20"/>
              <w:framePr w:w="9934" w:wrap="none" w:vAnchor="page" w:hAnchor="page" w:x="1203" w:y="738"/>
              <w:shd w:val="clear" w:color="auto" w:fill="auto"/>
              <w:spacing w:line="346" w:lineRule="exact"/>
              <w:jc w:val="left"/>
            </w:pPr>
            <w:r w:rsidRPr="00BE1555">
              <w:t>Реквизиты решения о предоставления права пользования недрами (</w:t>
            </w:r>
            <w:r w:rsidRPr="00BE1555">
              <w:rPr>
                <w:rStyle w:val="214pt"/>
              </w:rPr>
              <w:t>указывается дата и номер решения, орган, принявший решение)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4" w:wrap="none" w:vAnchor="page" w:hAnchor="page" w:x="1203" w:y="738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114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4" w:wrap="none" w:vAnchor="page" w:hAnchor="page" w:x="1203" w:y="738"/>
              <w:shd w:val="clear" w:color="auto" w:fill="auto"/>
              <w:spacing w:line="260" w:lineRule="exact"/>
              <w:ind w:left="260"/>
              <w:jc w:val="left"/>
            </w:pPr>
            <w:r>
              <w:t>3.3.2.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4CE" w:rsidRPr="00BE1555" w:rsidRDefault="005954CE" w:rsidP="004C517C">
            <w:pPr>
              <w:pStyle w:val="20"/>
              <w:framePr w:w="9934" w:wrap="none" w:vAnchor="page" w:hAnchor="page" w:x="1203" w:y="738"/>
              <w:shd w:val="clear" w:color="auto" w:fill="auto"/>
              <w:spacing w:line="346" w:lineRule="exact"/>
              <w:jc w:val="left"/>
            </w:pPr>
            <w:r w:rsidRPr="00BE1555">
              <w:t>Реквизиты решения о переоформлении лицензии на право пользования недрами (</w:t>
            </w:r>
            <w:r w:rsidRPr="00BE1555">
              <w:rPr>
                <w:rStyle w:val="214pt"/>
              </w:rPr>
              <w:t>указывается дата и номер решения, орган, принявший решение)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4" w:wrap="none" w:vAnchor="page" w:hAnchor="page" w:x="1203" w:y="738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112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4" w:wrap="none" w:vAnchor="page" w:hAnchor="page" w:x="1203" w:y="738"/>
              <w:shd w:val="clear" w:color="auto" w:fill="auto"/>
              <w:spacing w:line="260" w:lineRule="exact"/>
              <w:ind w:left="360"/>
              <w:jc w:val="left"/>
            </w:pPr>
            <w:r>
              <w:t>3.4.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4CE" w:rsidRPr="00BE1555" w:rsidRDefault="005954CE" w:rsidP="004C517C">
            <w:pPr>
              <w:pStyle w:val="20"/>
              <w:framePr w:w="9934" w:wrap="none" w:vAnchor="page" w:hAnchor="page" w:x="1203" w:y="738"/>
              <w:shd w:val="clear" w:color="auto" w:fill="auto"/>
              <w:spacing w:line="346" w:lineRule="exact"/>
              <w:jc w:val="left"/>
            </w:pPr>
            <w:r w:rsidRPr="00BE1555"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4" w:wrap="none" w:vAnchor="page" w:hAnchor="page" w:x="1203" w:y="738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114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34" w:wrap="none" w:vAnchor="page" w:hAnchor="page" w:x="1203" w:y="738"/>
              <w:shd w:val="clear" w:color="auto" w:fill="auto"/>
              <w:spacing w:line="260" w:lineRule="exact"/>
              <w:ind w:left="260"/>
              <w:jc w:val="left"/>
            </w:pPr>
            <w:r>
              <w:t>3.4.1.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54CE" w:rsidRPr="00BE1555" w:rsidRDefault="005954CE" w:rsidP="004C517C">
            <w:pPr>
              <w:pStyle w:val="20"/>
              <w:framePr w:w="9934" w:wrap="none" w:vAnchor="page" w:hAnchor="page" w:x="1203" w:y="738"/>
              <w:shd w:val="clear" w:color="auto" w:fill="auto"/>
              <w:spacing w:line="346" w:lineRule="exact"/>
              <w:jc w:val="left"/>
            </w:pPr>
            <w:r w:rsidRPr="00BE1555">
              <w:t xml:space="preserve">Реквизиты правоустанавливающих документов на земельный участок </w:t>
            </w:r>
            <w:r w:rsidRPr="00BE1555">
              <w:rPr>
                <w:rStyle w:val="214pt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34" w:wrap="none" w:vAnchor="page" w:hAnchor="page" w:x="1203" w:y="738"/>
              <w:rPr>
                <w:sz w:val="10"/>
                <w:szCs w:val="10"/>
              </w:rPr>
            </w:pPr>
          </w:p>
        </w:tc>
      </w:tr>
    </w:tbl>
    <w:p w:rsidR="005954CE" w:rsidRDefault="005954CE" w:rsidP="005954CE">
      <w:pPr>
        <w:pStyle w:val="20"/>
        <w:framePr w:w="9950" w:h="1141" w:hRule="exact" w:wrap="none" w:vAnchor="page" w:hAnchor="page" w:x="1190" w:y="5787"/>
        <w:shd w:val="clear" w:color="auto" w:fill="auto"/>
        <w:tabs>
          <w:tab w:val="left" w:leader="underscore" w:pos="6566"/>
        </w:tabs>
        <w:spacing w:line="260" w:lineRule="exact"/>
      </w:pPr>
      <w:r>
        <w:t>Приложение:</w:t>
      </w:r>
    </w:p>
    <w:p w:rsidR="005954CE" w:rsidRDefault="005954CE" w:rsidP="005954CE">
      <w:pPr>
        <w:pStyle w:val="20"/>
        <w:framePr w:w="9950" w:h="1141" w:hRule="exact" w:wrap="none" w:vAnchor="page" w:hAnchor="page" w:x="1190" w:y="5787"/>
        <w:shd w:val="clear" w:color="auto" w:fill="auto"/>
        <w:tabs>
          <w:tab w:val="left" w:leader="underscore" w:pos="6566"/>
        </w:tabs>
        <w:spacing w:line="260" w:lineRule="exact"/>
      </w:pPr>
      <w:r>
        <w:tab/>
      </w:r>
    </w:p>
    <w:p w:rsidR="005954CE" w:rsidRDefault="005954CE" w:rsidP="005954CE">
      <w:pPr>
        <w:pStyle w:val="20"/>
        <w:framePr w:w="9950" w:h="1141" w:hRule="exact" w:wrap="none" w:vAnchor="page" w:hAnchor="page" w:x="1190" w:y="5787"/>
        <w:shd w:val="clear" w:color="auto" w:fill="auto"/>
        <w:spacing w:line="260" w:lineRule="exact"/>
      </w:pPr>
      <w:r>
        <w:t>Номер телефона и адрес электронной почты для связи:</w:t>
      </w:r>
    </w:p>
    <w:p w:rsidR="005954CE" w:rsidRDefault="005954CE" w:rsidP="005954CE">
      <w:pPr>
        <w:pStyle w:val="a4"/>
        <w:framePr w:wrap="none" w:vAnchor="page" w:hAnchor="page" w:x="1140" w:y="6925"/>
        <w:shd w:val="clear" w:color="auto" w:fill="auto"/>
        <w:spacing w:line="260" w:lineRule="exact"/>
      </w:pPr>
      <w:r>
        <w:t>Результат предоставления услуги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  <w:gridCol w:w="1138"/>
      </w:tblGrid>
      <w:tr w:rsidR="005954CE" w:rsidTr="004C517C">
        <w:trPr>
          <w:trHeight w:hRule="exact" w:val="142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pStyle w:val="20"/>
              <w:framePr w:w="9926" w:h="5194" w:wrap="none" w:vAnchor="page" w:hAnchor="page" w:x="1188" w:y="7414"/>
              <w:shd w:val="clear" w:color="auto" w:fill="auto"/>
              <w:jc w:val="left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26" w:h="5194" w:wrap="none" w:vAnchor="page" w:hAnchor="page" w:x="1188" w:y="7414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142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4CE" w:rsidRDefault="005954CE" w:rsidP="004C517C">
            <w:pPr>
              <w:pStyle w:val="20"/>
              <w:framePr w:w="9926" w:h="5194" w:wrap="none" w:vAnchor="page" w:hAnchor="page" w:x="1188" w:y="7414"/>
              <w:shd w:val="clear" w:color="auto" w:fill="auto"/>
              <w:jc w:val="left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26" w:h="5194" w:wrap="none" w:vAnchor="page" w:hAnchor="page" w:x="1188" w:y="7414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4CE" w:rsidRDefault="005954CE" w:rsidP="004C517C">
            <w:pPr>
              <w:pStyle w:val="20"/>
              <w:framePr w:w="9926" w:h="5194" w:wrap="none" w:vAnchor="page" w:hAnchor="page" w:x="1188" w:y="7414"/>
              <w:shd w:val="clear" w:color="auto" w:fill="auto"/>
              <w:spacing w:line="326" w:lineRule="exact"/>
              <w:jc w:val="left"/>
            </w:pPr>
            <w:r>
              <w:t>направить на бумажном носителе на почтовый адрес: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26" w:h="5194" w:wrap="none" w:vAnchor="page" w:hAnchor="page" w:x="1188" w:y="7414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82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4CE" w:rsidRDefault="005954CE" w:rsidP="004C517C">
            <w:pPr>
              <w:pStyle w:val="20"/>
              <w:framePr w:w="9926" w:h="5194" w:wrap="none" w:vAnchor="page" w:hAnchor="page" w:x="1188" w:y="7414"/>
              <w:shd w:val="clear" w:color="auto" w:fill="auto"/>
              <w:jc w:val="left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CE" w:rsidRDefault="005954CE" w:rsidP="004C517C">
            <w:pPr>
              <w:framePr w:w="9926" w:h="5194" w:wrap="none" w:vAnchor="page" w:hAnchor="page" w:x="1188" w:y="7414"/>
              <w:rPr>
                <w:sz w:val="10"/>
                <w:szCs w:val="10"/>
              </w:rPr>
            </w:pPr>
          </w:p>
        </w:tc>
      </w:tr>
      <w:tr w:rsidR="005954CE" w:rsidTr="004C517C">
        <w:trPr>
          <w:trHeight w:hRule="exact" w:val="48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4CE" w:rsidRDefault="005954CE" w:rsidP="004C517C">
            <w:pPr>
              <w:pStyle w:val="20"/>
              <w:framePr w:w="9926" w:h="5194" w:wrap="none" w:vAnchor="page" w:hAnchor="page" w:x="1188" w:y="741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Указывается один из перечисленных способов</w:t>
            </w:r>
          </w:p>
        </w:tc>
      </w:tr>
    </w:tbl>
    <w:p w:rsidR="00D444F1" w:rsidRDefault="00D444F1"/>
    <w:sectPr w:rsidR="00D4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85"/>
    <w:rsid w:val="005954CE"/>
    <w:rsid w:val="00817185"/>
    <w:rsid w:val="00D4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4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954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954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954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5954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pt">
    <w:name w:val="Заголовок №1 + Интервал 3 pt"/>
    <w:basedOn w:val="1"/>
    <w:rsid w:val="005954CE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954C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954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pt">
    <w:name w:val="Основной текст (2) + 9 pt;Полужирный;Курсив"/>
    <w:basedOn w:val="2"/>
    <w:rsid w:val="005954C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954CE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5954C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5954CE"/>
    <w:pPr>
      <w:shd w:val="clear" w:color="auto" w:fill="FFFFFF"/>
      <w:spacing w:before="300" w:after="420" w:line="0" w:lineRule="atLeast"/>
      <w:ind w:hanging="156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5954CE"/>
    <w:pPr>
      <w:shd w:val="clear" w:color="auto" w:fill="FFFFFF"/>
      <w:spacing w:before="9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5954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4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954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954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954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5954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pt">
    <w:name w:val="Заголовок №1 + Интервал 3 pt"/>
    <w:basedOn w:val="1"/>
    <w:rsid w:val="005954CE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954C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954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pt">
    <w:name w:val="Основной текст (2) + 9 pt;Полужирный;Курсив"/>
    <w:basedOn w:val="2"/>
    <w:rsid w:val="005954C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954CE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5954C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5954CE"/>
    <w:pPr>
      <w:shd w:val="clear" w:color="auto" w:fill="FFFFFF"/>
      <w:spacing w:before="300" w:after="420" w:line="0" w:lineRule="atLeast"/>
      <w:ind w:hanging="156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5954CE"/>
    <w:pPr>
      <w:shd w:val="clear" w:color="auto" w:fill="FFFFFF"/>
      <w:spacing w:before="9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5954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2023-05-23T01:02:00Z</dcterms:created>
  <dcterms:modified xsi:type="dcterms:W3CDTF">2023-05-23T01:02:00Z</dcterms:modified>
</cp:coreProperties>
</file>